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59" w:rsidRDefault="00D66759" w:rsidP="00D66759">
      <w:pPr>
        <w:pStyle w:val="Default"/>
        <w:spacing w:before="100"/>
        <w:jc w:val="center"/>
        <w:rPr>
          <w:rFonts w:ascii="Calibri" w:hAnsi="Calibri" w:cs="Times New Roman"/>
          <w:b/>
          <w:bCs/>
          <w:sz w:val="36"/>
          <w:szCs w:val="36"/>
          <w:lang w:val="sk-SK"/>
        </w:rPr>
      </w:pPr>
      <w:r>
        <w:rPr>
          <w:rFonts w:ascii="Calibri" w:hAnsi="Calibri" w:cs="Times New Roman"/>
          <w:b/>
          <w:bCs/>
          <w:sz w:val="36"/>
          <w:szCs w:val="36"/>
          <w:lang w:val="sk-SK"/>
        </w:rPr>
        <w:t>Rektor Slovenskej technickej univerzity vyhlasuje</w:t>
      </w:r>
    </w:p>
    <w:p w:rsidR="00D66759" w:rsidRDefault="00D66759" w:rsidP="00D66759">
      <w:pPr>
        <w:pStyle w:val="Default"/>
        <w:spacing w:before="100"/>
        <w:jc w:val="center"/>
        <w:rPr>
          <w:rFonts w:ascii="Calibri" w:hAnsi="Calibri" w:cs="Times New Roman"/>
          <w:b/>
          <w:bCs/>
          <w:sz w:val="36"/>
          <w:szCs w:val="36"/>
          <w:lang w:val="sk-SK"/>
        </w:rPr>
      </w:pPr>
    </w:p>
    <w:p w:rsidR="00D66759" w:rsidRDefault="00D66759" w:rsidP="00D66759">
      <w:pPr>
        <w:pStyle w:val="Default"/>
        <w:spacing w:before="100"/>
        <w:jc w:val="center"/>
        <w:rPr>
          <w:rFonts w:ascii="Calibri" w:hAnsi="Calibri" w:cs="Times New Roman"/>
          <w:b/>
          <w:bCs/>
          <w:sz w:val="36"/>
          <w:szCs w:val="36"/>
          <w:lang w:val="sk-SK"/>
        </w:rPr>
      </w:pPr>
      <w:r>
        <w:rPr>
          <w:rFonts w:ascii="Calibri" w:hAnsi="Calibri" w:cs="Times New Roman"/>
          <w:b/>
          <w:bCs/>
          <w:sz w:val="36"/>
          <w:szCs w:val="36"/>
          <w:lang w:val="sk-SK"/>
        </w:rPr>
        <w:t>výzvu</w:t>
      </w:r>
    </w:p>
    <w:p w:rsidR="00D66759" w:rsidRPr="00864B40" w:rsidRDefault="00D66759" w:rsidP="00D66759">
      <w:pPr>
        <w:pStyle w:val="Default"/>
        <w:spacing w:before="100"/>
        <w:jc w:val="center"/>
        <w:rPr>
          <w:rFonts w:ascii="Calibri" w:hAnsi="Calibri" w:cs="Times New Roman"/>
          <w:b/>
          <w:bCs/>
          <w:lang w:val="sk-SK"/>
        </w:rPr>
      </w:pPr>
    </w:p>
    <w:p w:rsidR="00D66759" w:rsidRDefault="00D66759" w:rsidP="00D66759">
      <w:pPr>
        <w:pStyle w:val="Default"/>
        <w:spacing w:before="100"/>
        <w:jc w:val="center"/>
        <w:rPr>
          <w:rFonts w:ascii="Calibri" w:hAnsi="Calibri" w:cs="Times New Roman"/>
          <w:sz w:val="36"/>
          <w:szCs w:val="36"/>
          <w:lang w:val="sk-SK"/>
        </w:rPr>
      </w:pPr>
      <w:r>
        <w:rPr>
          <w:rFonts w:ascii="Calibri" w:hAnsi="Calibri" w:cs="Times New Roman"/>
          <w:b/>
          <w:bCs/>
          <w:sz w:val="36"/>
          <w:szCs w:val="36"/>
          <w:lang w:val="sk-SK"/>
        </w:rPr>
        <w:t>na predkladanie žiadostí</w:t>
      </w:r>
    </w:p>
    <w:p w:rsidR="00D66759" w:rsidRDefault="00D66759" w:rsidP="00D66759">
      <w:pPr>
        <w:pStyle w:val="Default"/>
        <w:spacing w:before="100"/>
        <w:jc w:val="center"/>
        <w:rPr>
          <w:rFonts w:ascii="Calibri" w:hAnsi="Calibri" w:cs="Times New Roman"/>
          <w:b/>
          <w:bCs/>
          <w:sz w:val="36"/>
          <w:szCs w:val="36"/>
          <w:lang w:val="sk-SK"/>
        </w:rPr>
      </w:pPr>
      <w:r>
        <w:rPr>
          <w:rFonts w:ascii="Calibri" w:hAnsi="Calibri" w:cs="Times New Roman"/>
          <w:b/>
          <w:bCs/>
          <w:sz w:val="36"/>
          <w:szCs w:val="36"/>
          <w:lang w:val="sk-SK"/>
        </w:rPr>
        <w:t xml:space="preserve">v rámci </w:t>
      </w:r>
    </w:p>
    <w:p w:rsidR="00D66759" w:rsidRDefault="00D66759" w:rsidP="00D66759">
      <w:pPr>
        <w:jc w:val="center"/>
        <w:rPr>
          <w:rFonts w:ascii="Calibri" w:hAnsi="Calibri"/>
          <w:b/>
          <w:sz w:val="36"/>
          <w:szCs w:val="36"/>
        </w:rPr>
      </w:pPr>
    </w:p>
    <w:p w:rsidR="00D66759" w:rsidRDefault="00D66759" w:rsidP="00D66759">
      <w:pPr>
        <w:jc w:val="center"/>
        <w:rPr>
          <w:rFonts w:ascii="Calibri" w:hAnsi="Calibri"/>
          <w:b/>
          <w:sz w:val="36"/>
          <w:szCs w:val="36"/>
        </w:rPr>
      </w:pPr>
      <w:proofErr w:type="spellStart"/>
      <w:r>
        <w:rPr>
          <w:rFonts w:ascii="Calibri" w:hAnsi="Calibri"/>
          <w:b/>
          <w:sz w:val="36"/>
          <w:szCs w:val="36"/>
        </w:rPr>
        <w:t>Grantovej</w:t>
      </w:r>
      <w:proofErr w:type="spellEnd"/>
      <w:r>
        <w:rPr>
          <w:rFonts w:ascii="Calibri" w:hAnsi="Calibri"/>
          <w:b/>
          <w:sz w:val="36"/>
          <w:szCs w:val="36"/>
        </w:rPr>
        <w:t xml:space="preserve"> </w:t>
      </w:r>
      <w:proofErr w:type="spellStart"/>
      <w:r>
        <w:rPr>
          <w:rFonts w:ascii="Calibri" w:hAnsi="Calibri"/>
          <w:b/>
          <w:sz w:val="36"/>
          <w:szCs w:val="36"/>
        </w:rPr>
        <w:t>schémy</w:t>
      </w:r>
      <w:proofErr w:type="spellEnd"/>
      <w:r>
        <w:rPr>
          <w:rFonts w:ascii="Calibri" w:hAnsi="Calibri"/>
          <w:b/>
          <w:sz w:val="36"/>
          <w:szCs w:val="36"/>
        </w:rPr>
        <w:t xml:space="preserve"> </w:t>
      </w:r>
      <w:proofErr w:type="spellStart"/>
      <w:proofErr w:type="gramStart"/>
      <w:r>
        <w:rPr>
          <w:rFonts w:ascii="Calibri" w:hAnsi="Calibri"/>
          <w:b/>
          <w:sz w:val="36"/>
          <w:szCs w:val="36"/>
        </w:rPr>
        <w:t>na</w:t>
      </w:r>
      <w:proofErr w:type="spellEnd"/>
      <w:proofErr w:type="gramEnd"/>
      <w:r>
        <w:rPr>
          <w:rFonts w:ascii="Calibri" w:hAnsi="Calibri"/>
          <w:b/>
          <w:sz w:val="36"/>
          <w:szCs w:val="36"/>
        </w:rPr>
        <w:t xml:space="preserve"> </w:t>
      </w:r>
      <w:proofErr w:type="spellStart"/>
      <w:r>
        <w:rPr>
          <w:rFonts w:ascii="Calibri" w:hAnsi="Calibri"/>
          <w:b/>
          <w:sz w:val="36"/>
          <w:szCs w:val="36"/>
        </w:rPr>
        <w:t>podporu</w:t>
      </w:r>
      <w:proofErr w:type="spellEnd"/>
      <w:r>
        <w:rPr>
          <w:rFonts w:ascii="Calibri" w:hAnsi="Calibri"/>
          <w:b/>
          <w:sz w:val="36"/>
          <w:szCs w:val="36"/>
        </w:rPr>
        <w:t xml:space="preserve"> </w:t>
      </w:r>
      <w:proofErr w:type="spellStart"/>
      <w:r>
        <w:rPr>
          <w:rFonts w:ascii="Calibri" w:hAnsi="Calibri"/>
          <w:b/>
          <w:sz w:val="36"/>
          <w:szCs w:val="36"/>
        </w:rPr>
        <w:t>excelentných</w:t>
      </w:r>
      <w:proofErr w:type="spellEnd"/>
      <w:r>
        <w:rPr>
          <w:rFonts w:ascii="Calibri" w:hAnsi="Calibri"/>
          <w:b/>
          <w:sz w:val="36"/>
          <w:szCs w:val="36"/>
        </w:rPr>
        <w:t xml:space="preserve"> </w:t>
      </w:r>
      <w:proofErr w:type="spellStart"/>
      <w:r>
        <w:rPr>
          <w:rFonts w:ascii="Calibri" w:hAnsi="Calibri"/>
          <w:b/>
          <w:sz w:val="36"/>
          <w:szCs w:val="36"/>
        </w:rPr>
        <w:t>tímov</w:t>
      </w:r>
      <w:proofErr w:type="spellEnd"/>
      <w:r>
        <w:rPr>
          <w:rFonts w:ascii="Calibri" w:hAnsi="Calibri"/>
          <w:b/>
          <w:sz w:val="36"/>
          <w:szCs w:val="36"/>
        </w:rPr>
        <w:t xml:space="preserve"> </w:t>
      </w:r>
      <w:proofErr w:type="spellStart"/>
      <w:r>
        <w:rPr>
          <w:rFonts w:ascii="Calibri" w:hAnsi="Calibri"/>
          <w:b/>
          <w:sz w:val="36"/>
          <w:szCs w:val="36"/>
        </w:rPr>
        <w:t>mladých</w:t>
      </w:r>
      <w:proofErr w:type="spellEnd"/>
      <w:r>
        <w:rPr>
          <w:rFonts w:ascii="Calibri" w:hAnsi="Calibri"/>
          <w:b/>
          <w:sz w:val="36"/>
          <w:szCs w:val="36"/>
        </w:rPr>
        <w:t xml:space="preserve"> </w:t>
      </w:r>
      <w:proofErr w:type="spellStart"/>
      <w:r>
        <w:rPr>
          <w:rFonts w:ascii="Calibri" w:hAnsi="Calibri"/>
          <w:b/>
          <w:sz w:val="36"/>
          <w:szCs w:val="36"/>
        </w:rPr>
        <w:t>výskumníkov</w:t>
      </w:r>
      <w:proofErr w:type="spellEnd"/>
      <w:r>
        <w:rPr>
          <w:rFonts w:ascii="Calibri" w:hAnsi="Calibri"/>
          <w:b/>
          <w:sz w:val="36"/>
          <w:szCs w:val="36"/>
        </w:rPr>
        <w:t xml:space="preserve"> v </w:t>
      </w:r>
      <w:proofErr w:type="spellStart"/>
      <w:r>
        <w:rPr>
          <w:rFonts w:ascii="Calibri" w:hAnsi="Calibri"/>
          <w:b/>
          <w:sz w:val="36"/>
          <w:szCs w:val="36"/>
        </w:rPr>
        <w:t>podmienkach</w:t>
      </w:r>
      <w:proofErr w:type="spellEnd"/>
      <w:r>
        <w:rPr>
          <w:rFonts w:ascii="Calibri" w:hAnsi="Calibri"/>
          <w:b/>
          <w:sz w:val="36"/>
          <w:szCs w:val="36"/>
        </w:rPr>
        <w:t xml:space="preserve"> </w:t>
      </w:r>
    </w:p>
    <w:p w:rsidR="00D66759" w:rsidRDefault="00D66759" w:rsidP="00D66759">
      <w:pPr>
        <w:jc w:val="center"/>
        <w:rPr>
          <w:rFonts w:ascii="Calibri" w:hAnsi="Calibri"/>
          <w:b/>
          <w:sz w:val="36"/>
          <w:szCs w:val="36"/>
        </w:rPr>
      </w:pPr>
      <w:proofErr w:type="spellStart"/>
      <w:r>
        <w:rPr>
          <w:rFonts w:ascii="Calibri" w:hAnsi="Calibri"/>
          <w:b/>
          <w:sz w:val="36"/>
          <w:szCs w:val="36"/>
        </w:rPr>
        <w:t>Slovenskej</w:t>
      </w:r>
      <w:proofErr w:type="spellEnd"/>
      <w:r>
        <w:rPr>
          <w:rFonts w:ascii="Calibri" w:hAnsi="Calibri"/>
          <w:b/>
          <w:sz w:val="36"/>
          <w:szCs w:val="36"/>
        </w:rPr>
        <w:t xml:space="preserve"> </w:t>
      </w:r>
      <w:proofErr w:type="spellStart"/>
      <w:r>
        <w:rPr>
          <w:rFonts w:ascii="Calibri" w:hAnsi="Calibri"/>
          <w:b/>
          <w:sz w:val="36"/>
          <w:szCs w:val="36"/>
        </w:rPr>
        <w:t>technickej</w:t>
      </w:r>
      <w:proofErr w:type="spellEnd"/>
      <w:r>
        <w:rPr>
          <w:rFonts w:ascii="Calibri" w:hAnsi="Calibri"/>
          <w:b/>
          <w:sz w:val="36"/>
          <w:szCs w:val="36"/>
        </w:rPr>
        <w:t xml:space="preserve"> </w:t>
      </w:r>
      <w:proofErr w:type="spellStart"/>
      <w:r>
        <w:rPr>
          <w:rFonts w:ascii="Calibri" w:hAnsi="Calibri"/>
          <w:b/>
          <w:sz w:val="36"/>
          <w:szCs w:val="36"/>
        </w:rPr>
        <w:t>univerzity</w:t>
      </w:r>
      <w:proofErr w:type="spellEnd"/>
      <w:r>
        <w:rPr>
          <w:rFonts w:ascii="Calibri" w:hAnsi="Calibri"/>
          <w:b/>
          <w:sz w:val="36"/>
          <w:szCs w:val="36"/>
        </w:rPr>
        <w:t xml:space="preserve"> v </w:t>
      </w:r>
      <w:proofErr w:type="spellStart"/>
      <w:r>
        <w:rPr>
          <w:rFonts w:ascii="Calibri" w:hAnsi="Calibri"/>
          <w:b/>
          <w:sz w:val="36"/>
          <w:szCs w:val="36"/>
        </w:rPr>
        <w:t>Bratislave</w:t>
      </w:r>
      <w:proofErr w:type="spellEnd"/>
    </w:p>
    <w:p w:rsidR="00D66759" w:rsidRDefault="00D66759" w:rsidP="00D66759">
      <w:pPr>
        <w:tabs>
          <w:tab w:val="left" w:pos="198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D66759" w:rsidRDefault="00D66759" w:rsidP="00D66759">
      <w:pPr>
        <w:tabs>
          <w:tab w:val="left" w:pos="1985"/>
        </w:tabs>
        <w:rPr>
          <w:rFonts w:ascii="Times New Roman" w:hAnsi="Times New Roman"/>
          <w:b/>
          <w:sz w:val="28"/>
          <w:szCs w:val="28"/>
        </w:rPr>
      </w:pPr>
    </w:p>
    <w:p w:rsidR="00D66759" w:rsidRDefault="00D66759" w:rsidP="00D66759">
      <w:pPr>
        <w:pStyle w:val="Default"/>
        <w:jc w:val="both"/>
        <w:rPr>
          <w:rFonts w:ascii="Calibri" w:hAnsi="Calibri" w:cs="Times New Roman"/>
          <w:color w:val="auto"/>
          <w:lang w:val="sk-SK"/>
        </w:rPr>
      </w:pPr>
      <w:r>
        <w:rPr>
          <w:rFonts w:ascii="Calibri" w:hAnsi="Calibri" w:cs="Times New Roman"/>
          <w:lang w:val="sk-SK"/>
        </w:rPr>
        <w:t xml:space="preserve">V súlade so </w:t>
      </w:r>
      <w:r>
        <w:rPr>
          <w:rFonts w:ascii="Calibri" w:hAnsi="Calibri" w:cs="Times New Roman"/>
          <w:color w:val="auto"/>
          <w:lang w:val="sk-SK"/>
        </w:rPr>
        <w:t xml:space="preserve">Smernicou č. 7/2015-SR </w:t>
      </w:r>
      <w:r>
        <w:rPr>
          <w:rFonts w:ascii="Calibri" w:hAnsi="Calibri" w:cs="Times New Roman"/>
          <w:lang w:val="sk-SK"/>
        </w:rPr>
        <w:t xml:space="preserve">rektor Slovenskej technickej univerzity v Bratislave </w:t>
      </w:r>
      <w:r>
        <w:rPr>
          <w:rFonts w:ascii="Calibri" w:hAnsi="Calibri" w:cs="Times New Roman"/>
          <w:color w:val="auto"/>
          <w:lang w:val="sk-SK"/>
        </w:rPr>
        <w:t>vyhlasuje</w:t>
      </w:r>
      <w:r>
        <w:rPr>
          <w:rFonts w:ascii="Calibri" w:hAnsi="Calibri" w:cs="Times New Roman"/>
          <w:lang w:val="sk-SK"/>
        </w:rPr>
        <w:t xml:space="preserve"> výzvu na predkladanie žiadostí o finančný príspevok na riešenie projektov v rámci Programu na podporu excelentných tímov mladých výskumníkov v podmienkach STU v Bratislave</w:t>
      </w:r>
      <w:r>
        <w:rPr>
          <w:rFonts w:ascii="Calibri" w:hAnsi="Calibri" w:cs="Times New Roman"/>
          <w:color w:val="auto"/>
          <w:lang w:val="sk-SK"/>
        </w:rPr>
        <w:t xml:space="preserve"> (ďalej len Program). </w:t>
      </w:r>
    </w:p>
    <w:p w:rsidR="00D66759" w:rsidRDefault="00D66759" w:rsidP="00D66759">
      <w:pPr>
        <w:pStyle w:val="Default"/>
        <w:jc w:val="both"/>
        <w:rPr>
          <w:rFonts w:ascii="Calibri" w:hAnsi="Calibri" w:cs="Times New Roman"/>
          <w:color w:val="auto"/>
          <w:lang w:val="sk-SK"/>
        </w:rPr>
      </w:pPr>
    </w:p>
    <w:p w:rsidR="00D66759" w:rsidRDefault="00D66759" w:rsidP="00D66759">
      <w:pPr>
        <w:pStyle w:val="Default"/>
        <w:rPr>
          <w:rFonts w:ascii="Calibri" w:hAnsi="Calibri" w:cs="Times New Roman"/>
          <w:color w:val="auto"/>
          <w:lang w:val="sk-SK"/>
        </w:rPr>
      </w:pPr>
      <w:r>
        <w:rPr>
          <w:rFonts w:ascii="Calibri" w:hAnsi="Calibri" w:cs="Times New Roman"/>
          <w:b/>
          <w:bCs/>
          <w:color w:val="auto"/>
          <w:lang w:val="sk-SK"/>
        </w:rPr>
        <w:t>Termín vyhlásenia výzvy</w:t>
      </w:r>
      <w:r>
        <w:rPr>
          <w:rFonts w:ascii="Calibri" w:hAnsi="Calibri" w:cs="Times New Roman"/>
          <w:color w:val="auto"/>
          <w:lang w:val="sk-SK"/>
        </w:rPr>
        <w:t>: 8. december 2018</w:t>
      </w:r>
    </w:p>
    <w:p w:rsidR="00D66759" w:rsidRDefault="00D66759" w:rsidP="00D66759">
      <w:pPr>
        <w:pStyle w:val="Default"/>
        <w:rPr>
          <w:rFonts w:ascii="Calibri" w:hAnsi="Calibri" w:cs="Times New Roman"/>
          <w:color w:val="auto"/>
          <w:lang w:val="sk-SK"/>
        </w:rPr>
      </w:pPr>
      <w:r>
        <w:rPr>
          <w:rFonts w:ascii="Calibri" w:hAnsi="Calibri" w:cs="Times New Roman"/>
          <w:b/>
          <w:bCs/>
          <w:color w:val="auto"/>
          <w:lang w:val="sk-SK"/>
        </w:rPr>
        <w:t>Konečný termín na predkladanie žiadostí</w:t>
      </w:r>
      <w:r>
        <w:rPr>
          <w:rFonts w:ascii="Calibri" w:hAnsi="Calibri" w:cs="Times New Roman"/>
          <w:color w:val="auto"/>
          <w:lang w:val="sk-SK"/>
        </w:rPr>
        <w:t xml:space="preserve">: 30. marec 2018, 13.00 hod. </w:t>
      </w:r>
    </w:p>
    <w:p w:rsidR="00D66759" w:rsidRDefault="00D66759" w:rsidP="00D66759">
      <w:pPr>
        <w:pStyle w:val="Default"/>
        <w:rPr>
          <w:rFonts w:ascii="Calibri" w:hAnsi="Calibri" w:cs="Times New Roman"/>
          <w:color w:val="auto"/>
          <w:lang w:val="sk-SK"/>
        </w:rPr>
      </w:pPr>
      <w:r>
        <w:rPr>
          <w:rFonts w:ascii="Calibri" w:hAnsi="Calibri" w:cs="Times New Roman"/>
          <w:b/>
          <w:color w:val="auto"/>
          <w:lang w:val="sk-SK"/>
        </w:rPr>
        <w:t>Celková alokovaná finančná čiastka na projekty</w:t>
      </w:r>
      <w:r>
        <w:rPr>
          <w:rFonts w:ascii="Calibri" w:hAnsi="Calibri" w:cs="Times New Roman"/>
          <w:color w:val="auto"/>
          <w:lang w:val="sk-SK"/>
        </w:rPr>
        <w:t>: 40.000,- € na celú dobu riešenia projektov (max. 2 roky)</w:t>
      </w:r>
    </w:p>
    <w:p w:rsidR="00D66759" w:rsidRDefault="00D66759" w:rsidP="00D66759">
      <w:pPr>
        <w:pStyle w:val="Default"/>
        <w:rPr>
          <w:rFonts w:ascii="Calibri" w:hAnsi="Calibri" w:cs="Times New Roman"/>
          <w:b/>
          <w:color w:val="auto"/>
          <w:lang w:val="sk-SK"/>
        </w:rPr>
      </w:pPr>
      <w:r>
        <w:rPr>
          <w:rFonts w:ascii="Calibri" w:hAnsi="Calibri" w:cs="Times New Roman"/>
          <w:b/>
          <w:color w:val="auto"/>
          <w:lang w:val="sk-SK"/>
        </w:rPr>
        <w:t>Financovanie:</w:t>
      </w:r>
    </w:p>
    <w:p w:rsidR="00D66759" w:rsidRDefault="00D66759" w:rsidP="00D66759">
      <w:pPr>
        <w:pStyle w:val="Default"/>
        <w:tabs>
          <w:tab w:val="left" w:pos="3119"/>
        </w:tabs>
        <w:rPr>
          <w:rFonts w:ascii="Calibri" w:hAnsi="Calibri" w:cs="Times New Roman"/>
          <w:color w:val="auto"/>
          <w:lang w:val="sk-SK"/>
        </w:rPr>
      </w:pPr>
      <w:r>
        <w:rPr>
          <w:rFonts w:ascii="Calibri" w:hAnsi="Calibri" w:cs="Times New Roman"/>
          <w:b/>
          <w:color w:val="auto"/>
          <w:lang w:val="sk-SK"/>
        </w:rPr>
        <w:t>Minimálny rozpočet projektu</w:t>
      </w:r>
      <w:r>
        <w:rPr>
          <w:rFonts w:ascii="Times New Roman" w:hAnsi="Times New Roman" w:cs="Times New Roman"/>
          <w:color w:val="auto"/>
          <w:lang w:val="sk-SK"/>
        </w:rPr>
        <w:t xml:space="preserve">: </w:t>
      </w:r>
      <w:r>
        <w:rPr>
          <w:rFonts w:ascii="Times New Roman" w:hAnsi="Times New Roman" w:cs="Times New Roman"/>
          <w:color w:val="auto"/>
          <w:lang w:val="sk-SK"/>
        </w:rPr>
        <w:tab/>
      </w:r>
      <w:r>
        <w:rPr>
          <w:rFonts w:ascii="Calibri" w:hAnsi="Calibri" w:cs="Times New Roman"/>
          <w:color w:val="auto"/>
          <w:lang w:val="sk-SK"/>
        </w:rPr>
        <w:t>1 000,- Eur</w:t>
      </w:r>
    </w:p>
    <w:p w:rsidR="00D66759" w:rsidRDefault="00D66759" w:rsidP="00D66759">
      <w:pPr>
        <w:pStyle w:val="Default"/>
        <w:tabs>
          <w:tab w:val="left" w:pos="3119"/>
        </w:tabs>
        <w:rPr>
          <w:rFonts w:ascii="Calibri" w:hAnsi="Calibri" w:cs="Times New Roman"/>
          <w:color w:val="auto"/>
          <w:lang w:val="sk-SK"/>
        </w:rPr>
      </w:pPr>
      <w:r>
        <w:rPr>
          <w:rFonts w:ascii="Calibri" w:hAnsi="Calibri" w:cs="Times New Roman"/>
          <w:b/>
          <w:color w:val="auto"/>
          <w:lang w:val="sk-SK"/>
        </w:rPr>
        <w:t>Maximálny rozpočet projektu</w:t>
      </w:r>
      <w:r>
        <w:rPr>
          <w:rFonts w:ascii="Times New Roman" w:hAnsi="Times New Roman" w:cs="Times New Roman"/>
          <w:color w:val="auto"/>
          <w:lang w:val="sk-SK"/>
        </w:rPr>
        <w:t xml:space="preserve">: </w:t>
      </w:r>
      <w:r>
        <w:rPr>
          <w:rFonts w:ascii="Times New Roman" w:hAnsi="Times New Roman" w:cs="Times New Roman"/>
          <w:color w:val="auto"/>
          <w:lang w:val="sk-SK"/>
        </w:rPr>
        <w:tab/>
      </w:r>
      <w:r>
        <w:rPr>
          <w:rFonts w:ascii="Calibri" w:hAnsi="Calibri" w:cs="Times New Roman"/>
          <w:color w:val="auto"/>
          <w:lang w:val="sk-SK"/>
        </w:rPr>
        <w:t>5 000,- Eur</w:t>
      </w:r>
      <w:r>
        <w:rPr>
          <w:rFonts w:ascii="Times New Roman" w:hAnsi="Times New Roman" w:cs="Times New Roman"/>
          <w:color w:val="auto"/>
          <w:lang w:val="sk-SK"/>
        </w:rPr>
        <w:t xml:space="preserve"> </w:t>
      </w:r>
      <w:r>
        <w:rPr>
          <w:rFonts w:ascii="Calibri" w:hAnsi="Calibri" w:cs="Times New Roman"/>
          <w:color w:val="auto"/>
          <w:lang w:val="sk-SK"/>
        </w:rPr>
        <w:t>bez tematického obmedzenia</w:t>
      </w:r>
    </w:p>
    <w:p w:rsidR="00D66759" w:rsidRPr="0022286F" w:rsidRDefault="00D66759" w:rsidP="00D66759">
      <w:pPr>
        <w:pStyle w:val="Default"/>
        <w:tabs>
          <w:tab w:val="left" w:pos="3119"/>
        </w:tabs>
        <w:rPr>
          <w:rFonts w:ascii="Calibri" w:hAnsi="Calibri" w:cs="Times New Roman"/>
          <w:color w:val="auto"/>
          <w:lang w:val="sk-SK"/>
        </w:rPr>
      </w:pPr>
      <w:r>
        <w:rPr>
          <w:rFonts w:ascii="Calibri" w:hAnsi="Calibri" w:cs="Times New Roman"/>
          <w:color w:val="auto"/>
          <w:lang w:val="sk-SK"/>
        </w:rPr>
        <w:tab/>
        <w:t>7 000,- Eur, ktorý bude spadať do tematickej oblasti</w:t>
      </w:r>
    </w:p>
    <w:p w:rsidR="00D66759" w:rsidRDefault="00D66759" w:rsidP="00D66759">
      <w:pPr>
        <w:jc w:val="both"/>
        <w:rPr>
          <w:sz w:val="26"/>
          <w:szCs w:val="26"/>
        </w:rPr>
      </w:pPr>
    </w:p>
    <w:p w:rsidR="00D66759" w:rsidRPr="00B57858" w:rsidRDefault="00D66759" w:rsidP="00D66759">
      <w:pPr>
        <w:pStyle w:val="Odsekzoznamu"/>
        <w:ind w:firstLine="720"/>
        <w:jc w:val="both"/>
        <w:rPr>
          <w:rFonts w:asciiTheme="majorHAnsi" w:hAnsiTheme="majorHAnsi"/>
          <w:b/>
          <w:i/>
          <w:lang w:val="sk-SK"/>
        </w:rPr>
      </w:pPr>
      <w:r w:rsidRPr="00B57858">
        <w:rPr>
          <w:rFonts w:asciiTheme="majorHAnsi" w:hAnsiTheme="majorHAnsi"/>
          <w:b/>
          <w:i/>
          <w:lang w:val="sk-SK"/>
        </w:rPr>
        <w:t xml:space="preserve">Výskum zameraný na liečenie </w:t>
      </w:r>
      <w:proofErr w:type="spellStart"/>
      <w:r w:rsidRPr="00B57858">
        <w:rPr>
          <w:rFonts w:asciiTheme="majorHAnsi" w:hAnsiTheme="majorHAnsi"/>
          <w:b/>
          <w:i/>
          <w:lang w:val="sk-SK"/>
        </w:rPr>
        <w:t>životohrozujúcich</w:t>
      </w:r>
      <w:proofErr w:type="spellEnd"/>
      <w:r w:rsidRPr="00B57858">
        <w:rPr>
          <w:rFonts w:asciiTheme="majorHAnsi" w:hAnsiTheme="majorHAnsi"/>
          <w:b/>
          <w:i/>
          <w:lang w:val="sk-SK"/>
        </w:rPr>
        <w:t xml:space="preserve"> chorôb</w:t>
      </w:r>
    </w:p>
    <w:p w:rsidR="00D66759" w:rsidRPr="00B57858" w:rsidRDefault="00D66759" w:rsidP="00D66759">
      <w:pPr>
        <w:pStyle w:val="Odsekzoznamu"/>
        <w:jc w:val="both"/>
        <w:rPr>
          <w:rFonts w:asciiTheme="majorHAnsi" w:hAnsiTheme="majorHAnsi"/>
          <w:b/>
          <w:i/>
          <w:lang w:val="sk-SK"/>
        </w:rPr>
      </w:pPr>
    </w:p>
    <w:p w:rsidR="00D66759" w:rsidRPr="00B57858" w:rsidRDefault="00D66759" w:rsidP="00D66759">
      <w:pPr>
        <w:pStyle w:val="Odsekzoznamu"/>
        <w:ind w:left="0"/>
        <w:jc w:val="both"/>
        <w:rPr>
          <w:rFonts w:asciiTheme="majorHAnsi" w:hAnsiTheme="majorHAnsi"/>
          <w:lang w:val="sk-SK"/>
        </w:rPr>
      </w:pPr>
      <w:r w:rsidRPr="00B57858">
        <w:rPr>
          <w:rFonts w:asciiTheme="majorHAnsi" w:hAnsiTheme="majorHAnsi"/>
          <w:lang w:val="sk-SK"/>
        </w:rPr>
        <w:t>Žiadateľ o grant vyznačí, či jeho projekt je bez tematického obmedzenia, alebo spadá svojou témou do uvedenej tematickej oblasti, pričom stručne zdôvodní/podloží príslušnosť riešenej problematiky k danej tematickej oblasti. Toto následne potvrdí, alebo zamietne komisia posudzovateľov menovaná rektorom.</w:t>
      </w:r>
    </w:p>
    <w:p w:rsidR="00D66759" w:rsidRPr="00B57858" w:rsidRDefault="00D66759" w:rsidP="00D66759">
      <w:pPr>
        <w:pStyle w:val="Odsekzoznamu"/>
        <w:ind w:left="0"/>
        <w:jc w:val="both"/>
        <w:rPr>
          <w:rFonts w:asciiTheme="majorHAnsi" w:hAnsiTheme="majorHAnsi"/>
          <w:lang w:val="sk-SK"/>
        </w:rPr>
      </w:pPr>
    </w:p>
    <w:p w:rsidR="00D66759" w:rsidRPr="00B57858" w:rsidRDefault="00D66759" w:rsidP="00D66759">
      <w:pPr>
        <w:pStyle w:val="Odsekzoznamu"/>
        <w:ind w:left="0"/>
        <w:jc w:val="both"/>
        <w:rPr>
          <w:rFonts w:asciiTheme="majorHAnsi" w:hAnsiTheme="majorHAnsi"/>
          <w:lang w:val="sk-SK"/>
        </w:rPr>
      </w:pPr>
      <w:r w:rsidRPr="00B57858">
        <w:rPr>
          <w:rFonts w:asciiTheme="majorHAnsi" w:hAnsiTheme="majorHAnsi"/>
          <w:lang w:val="sk-SK"/>
        </w:rPr>
        <w:t>Počet podporených projektov sa v konečnom rozhodovaní nastaví tak, aby celková dotácia na všetky projekty nepresiahla vyčlenenú sumu 40 000,- € na celú dobu riešenia projektov.</w:t>
      </w:r>
    </w:p>
    <w:p w:rsidR="00D66759" w:rsidRPr="00B57858" w:rsidRDefault="00D66759" w:rsidP="00D66759">
      <w:pPr>
        <w:pStyle w:val="Default"/>
        <w:ind w:left="360"/>
        <w:rPr>
          <w:rFonts w:asciiTheme="majorHAnsi" w:hAnsiTheme="majorHAnsi" w:cs="Times New Roman"/>
          <w:color w:val="auto"/>
          <w:lang w:val="sk-SK"/>
        </w:rPr>
      </w:pPr>
    </w:p>
    <w:p w:rsidR="00D66759" w:rsidRPr="00B57858" w:rsidRDefault="00D66759" w:rsidP="00D66759">
      <w:pPr>
        <w:pStyle w:val="Default"/>
        <w:rPr>
          <w:rFonts w:asciiTheme="majorHAnsi" w:hAnsiTheme="majorHAnsi" w:cs="Times New Roman"/>
          <w:color w:val="auto"/>
          <w:lang w:val="sk-SK"/>
        </w:rPr>
      </w:pPr>
      <w:r w:rsidRPr="00B57858">
        <w:rPr>
          <w:rFonts w:asciiTheme="majorHAnsi" w:hAnsiTheme="majorHAnsi" w:cs="Times New Roman"/>
          <w:b/>
          <w:bCs/>
          <w:color w:val="auto"/>
          <w:lang w:val="sk-SK"/>
        </w:rPr>
        <w:t>Predpokladaný začiatok riešenia projektu</w:t>
      </w:r>
      <w:r>
        <w:rPr>
          <w:rFonts w:asciiTheme="majorHAnsi" w:hAnsiTheme="majorHAnsi" w:cs="Times New Roman"/>
          <w:color w:val="auto"/>
          <w:lang w:val="sk-SK"/>
        </w:rPr>
        <w:t>: 1</w:t>
      </w:r>
      <w:r w:rsidRPr="00B57858">
        <w:rPr>
          <w:rFonts w:asciiTheme="majorHAnsi" w:hAnsiTheme="majorHAnsi" w:cs="Times New Roman"/>
          <w:color w:val="auto"/>
          <w:lang w:val="sk-SK"/>
        </w:rPr>
        <w:t xml:space="preserve">. </w:t>
      </w:r>
      <w:r>
        <w:rPr>
          <w:rFonts w:asciiTheme="majorHAnsi" w:hAnsiTheme="majorHAnsi" w:cs="Times New Roman"/>
          <w:color w:val="auto"/>
          <w:lang w:val="sk-SK"/>
        </w:rPr>
        <w:t>máj</w:t>
      </w:r>
      <w:r w:rsidRPr="00B57858">
        <w:rPr>
          <w:rFonts w:asciiTheme="majorHAnsi" w:hAnsiTheme="majorHAnsi" w:cs="Times New Roman"/>
          <w:color w:val="auto"/>
          <w:lang w:val="sk-SK"/>
        </w:rPr>
        <w:t xml:space="preserve"> 2018</w:t>
      </w:r>
    </w:p>
    <w:p w:rsidR="00D66759" w:rsidRPr="00B57858" w:rsidRDefault="00D66759" w:rsidP="00D66759">
      <w:pPr>
        <w:pStyle w:val="Default"/>
        <w:rPr>
          <w:rFonts w:asciiTheme="majorHAnsi" w:hAnsiTheme="majorHAnsi" w:cs="Times New Roman"/>
          <w:color w:val="auto"/>
          <w:lang w:val="sk-SK"/>
        </w:rPr>
      </w:pPr>
      <w:r w:rsidRPr="00B57858">
        <w:rPr>
          <w:rFonts w:asciiTheme="majorHAnsi" w:hAnsiTheme="majorHAnsi" w:cs="Times New Roman"/>
          <w:b/>
          <w:bCs/>
          <w:color w:val="auto"/>
          <w:lang w:val="sk-SK"/>
        </w:rPr>
        <w:t>Koniec riešenia projektu</w:t>
      </w:r>
      <w:r w:rsidRPr="00B57858">
        <w:rPr>
          <w:rFonts w:asciiTheme="majorHAnsi" w:hAnsiTheme="majorHAnsi" w:cs="Times New Roman"/>
          <w:color w:val="auto"/>
          <w:lang w:val="sk-SK"/>
        </w:rPr>
        <w:t xml:space="preserve">: najneskôr do </w:t>
      </w:r>
      <w:r>
        <w:rPr>
          <w:rFonts w:asciiTheme="majorHAnsi" w:hAnsiTheme="majorHAnsi" w:cs="Times New Roman"/>
          <w:color w:val="auto"/>
          <w:lang w:val="sk-SK"/>
        </w:rPr>
        <w:t>30</w:t>
      </w:r>
      <w:r w:rsidRPr="00B57858">
        <w:rPr>
          <w:rFonts w:asciiTheme="majorHAnsi" w:hAnsiTheme="majorHAnsi" w:cs="Times New Roman"/>
          <w:color w:val="auto"/>
          <w:lang w:val="sk-SK"/>
        </w:rPr>
        <w:t>. apríl</w:t>
      </w:r>
      <w:r>
        <w:rPr>
          <w:rFonts w:asciiTheme="majorHAnsi" w:hAnsiTheme="majorHAnsi" w:cs="Times New Roman"/>
          <w:color w:val="auto"/>
          <w:lang w:val="sk-SK"/>
        </w:rPr>
        <w:t>a</w:t>
      </w:r>
      <w:r w:rsidRPr="00B57858">
        <w:rPr>
          <w:rFonts w:asciiTheme="majorHAnsi" w:hAnsiTheme="majorHAnsi" w:cs="Times New Roman"/>
          <w:color w:val="auto"/>
          <w:lang w:val="sk-SK"/>
        </w:rPr>
        <w:t xml:space="preserve"> 2020</w:t>
      </w:r>
    </w:p>
    <w:p w:rsidR="00D66759" w:rsidRDefault="00D66759" w:rsidP="00D66759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D66759" w:rsidRDefault="00D66759" w:rsidP="00D66759">
      <w:pPr>
        <w:pStyle w:val="Default"/>
        <w:rPr>
          <w:rFonts w:ascii="Times New Roman" w:hAnsi="Times New Roman" w:cs="Times New Roman"/>
          <w:lang w:val="sk-SK"/>
        </w:rPr>
      </w:pPr>
    </w:p>
    <w:p w:rsidR="00D66759" w:rsidRDefault="00D66759" w:rsidP="00D66759">
      <w:pPr>
        <w:pStyle w:val="Default"/>
        <w:spacing w:before="100" w:after="100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b/>
          <w:bCs/>
          <w:lang w:val="sk-SK"/>
        </w:rPr>
        <w:lastRenderedPageBreak/>
        <w:t>1. Účel poskytnutia grantu</w:t>
      </w:r>
    </w:p>
    <w:p w:rsidR="00D66759" w:rsidRDefault="00D66759" w:rsidP="00D66759">
      <w:pPr>
        <w:pStyle w:val="Default"/>
        <w:spacing w:before="100" w:after="100"/>
        <w:jc w:val="both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lang w:val="sk-SK"/>
        </w:rPr>
        <w:t xml:space="preserve">Účelom poskytnutia grantu je krytie nákladov spojených s riešením výskumných (vedeckých, technických alebo umeleckých) projektov (ďalej len Projekty) excelentných tímov mladých výskumníkov STU. Projekty môžu nadväzovať na existujúce výskumné projekty a sústrediť sa na ich čiastkové ciele, ktoré sa v predkladanom projekte rozvinú. Týmto sa vytvorí priestor pre rozvoj osobnosti, samostatnosti a kreativity mladých výskumných pracovníkov v oblasti ich pôsobnosti. Finančné prostriedky sa poskytnú najdlhšie na dobu platnosti pracovnej zmluvy zodpovedného riešiteľa, prípadne do termínu konania obhajoby dizertačnej práce u zodpovedného riešiteľa doktoranda. </w:t>
      </w:r>
    </w:p>
    <w:p w:rsidR="00D66759" w:rsidRDefault="00D66759" w:rsidP="00D66759">
      <w:pPr>
        <w:pStyle w:val="Default"/>
        <w:spacing w:before="100" w:after="100"/>
        <w:jc w:val="both"/>
        <w:rPr>
          <w:rFonts w:ascii="Calibri" w:hAnsi="Calibri" w:cs="Times New Roman"/>
          <w:lang w:val="sk-SK"/>
        </w:rPr>
      </w:pPr>
    </w:p>
    <w:p w:rsidR="00D66759" w:rsidRDefault="00D66759" w:rsidP="00D66759">
      <w:pPr>
        <w:pStyle w:val="Default"/>
        <w:spacing w:before="100" w:after="100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b/>
          <w:bCs/>
          <w:lang w:val="sk-SK"/>
        </w:rPr>
        <w:t>2. Formálne náležitosti žiadosti</w:t>
      </w:r>
    </w:p>
    <w:p w:rsidR="00D66759" w:rsidRDefault="00D66759" w:rsidP="00D66759">
      <w:pPr>
        <w:pStyle w:val="Default"/>
        <w:spacing w:before="100" w:after="100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lang w:val="sk-SK"/>
        </w:rPr>
        <w:t xml:space="preserve">Žiadosť o grant musí obsahovať: </w:t>
      </w:r>
    </w:p>
    <w:p w:rsidR="00D66759" w:rsidRDefault="00D66759" w:rsidP="00D66759">
      <w:pPr>
        <w:pStyle w:val="Default"/>
        <w:spacing w:before="100"/>
        <w:ind w:left="720" w:hanging="360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lang w:val="sk-SK"/>
        </w:rPr>
        <w:t xml:space="preserve">a) názov projektu, </w:t>
      </w:r>
    </w:p>
    <w:p w:rsidR="00D66759" w:rsidRDefault="00D66759" w:rsidP="00D66759">
      <w:pPr>
        <w:pStyle w:val="Default"/>
        <w:spacing w:before="100"/>
        <w:ind w:left="720" w:hanging="360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lang w:val="sk-SK"/>
        </w:rPr>
        <w:t xml:space="preserve">b) vedný </w:t>
      </w:r>
      <w:r w:rsidR="00110391">
        <w:rPr>
          <w:rFonts w:ascii="Calibri" w:hAnsi="Calibri" w:cs="Times New Roman"/>
          <w:lang w:val="sk-SK"/>
        </w:rPr>
        <w:t xml:space="preserve">a umelecký </w:t>
      </w:r>
      <w:r>
        <w:rPr>
          <w:rFonts w:ascii="Calibri" w:hAnsi="Calibri" w:cs="Times New Roman"/>
          <w:lang w:val="sk-SK"/>
        </w:rPr>
        <w:t>odbor, v ktorom sa projekt rieši,</w:t>
      </w:r>
    </w:p>
    <w:p w:rsidR="00D66759" w:rsidRDefault="00D66759" w:rsidP="00D66759">
      <w:pPr>
        <w:pStyle w:val="Default"/>
        <w:spacing w:before="100"/>
        <w:ind w:left="720" w:hanging="360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lang w:val="sk-SK"/>
        </w:rPr>
        <w:t xml:space="preserve">c) údaje o žiadateľovi/zodpovednom riešiteľovi (meno, priezvisko a tituly, dátum narodenia, pracovisko v rámci STU, adresa, kontaktné údaje – telefón a e-mail, pracovno-právne zaradenie žiadateľa), </w:t>
      </w:r>
    </w:p>
    <w:p w:rsidR="00D66759" w:rsidRDefault="00D66759" w:rsidP="00D66759">
      <w:pPr>
        <w:pStyle w:val="Default"/>
        <w:spacing w:before="100"/>
        <w:ind w:left="720" w:hanging="360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lang w:val="sk-SK"/>
        </w:rPr>
        <w:t xml:space="preserve">d) počet spoluriešiteľov (údaje o spoluriešiteľoch sa uvedú v rovnakej štruktúre ako údaje o zodpovednom riešiteľovi), </w:t>
      </w:r>
    </w:p>
    <w:p w:rsidR="00D66759" w:rsidRDefault="00D66759" w:rsidP="00D66759">
      <w:pPr>
        <w:pStyle w:val="Default"/>
        <w:spacing w:before="100"/>
        <w:ind w:left="720" w:hanging="360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lang w:val="sk-SK"/>
        </w:rPr>
        <w:t xml:space="preserve">e) celková suma požadovaná na bežné výdavky vrátane časového harmonogramu predpokladaného čerpania finančných prostriedkov, </w:t>
      </w:r>
    </w:p>
    <w:p w:rsidR="00D66759" w:rsidRDefault="00D66759" w:rsidP="00D66759">
      <w:pPr>
        <w:pStyle w:val="Default"/>
        <w:spacing w:before="100"/>
        <w:ind w:left="720" w:hanging="360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lang w:val="sk-SK"/>
        </w:rPr>
        <w:t xml:space="preserve">f) vyhlásenie žiadateľa o správnosti údajov uvedených v žiadosti, </w:t>
      </w:r>
    </w:p>
    <w:p w:rsidR="00D66759" w:rsidRDefault="00D66759" w:rsidP="00D66759">
      <w:pPr>
        <w:pStyle w:val="Default"/>
        <w:spacing w:before="100"/>
        <w:ind w:left="720" w:hanging="360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lang w:val="sk-SK"/>
        </w:rPr>
        <w:t xml:space="preserve">g) vyjadrenie vedúceho pracoviska a dekana fakulty, príp. riaditeľa Ústavu manažmentu STU, k predkladanému návrhu projektu s deklarovaním personálnych zámerov týkajúcich sa riešiteľov navrhovaného projektu, </w:t>
      </w:r>
    </w:p>
    <w:p w:rsidR="00D66759" w:rsidRDefault="00D66759" w:rsidP="00D66759">
      <w:pPr>
        <w:pStyle w:val="Default"/>
        <w:spacing w:before="100"/>
        <w:ind w:left="709" w:hanging="283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lang w:val="sk-SK"/>
        </w:rPr>
        <w:t xml:space="preserve">h) ďalšie súčasti žiadosti: </w:t>
      </w:r>
    </w:p>
    <w:p w:rsidR="00D66759" w:rsidRDefault="00D66759" w:rsidP="00D66759">
      <w:pPr>
        <w:pStyle w:val="Default"/>
        <w:widowControl/>
        <w:numPr>
          <w:ilvl w:val="0"/>
          <w:numId w:val="1"/>
        </w:numPr>
        <w:spacing w:before="100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lang w:val="sk-SK"/>
        </w:rPr>
        <w:t>anotácia projektu (v rozsahu max. 20 riadkov),</w:t>
      </w:r>
    </w:p>
    <w:p w:rsidR="00D66759" w:rsidRDefault="00D66759" w:rsidP="00D66759">
      <w:pPr>
        <w:pStyle w:val="Default"/>
        <w:widowControl/>
        <w:numPr>
          <w:ilvl w:val="0"/>
          <w:numId w:val="1"/>
        </w:numPr>
        <w:spacing w:before="100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lang w:val="sk-SK"/>
        </w:rPr>
        <w:t>popis vedeckých (umeleckých) cieľov projektu,</w:t>
      </w:r>
    </w:p>
    <w:p w:rsidR="00D66759" w:rsidRDefault="00D66759" w:rsidP="00D66759">
      <w:pPr>
        <w:pStyle w:val="Default"/>
        <w:widowControl/>
        <w:numPr>
          <w:ilvl w:val="0"/>
          <w:numId w:val="1"/>
        </w:numPr>
        <w:spacing w:before="100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lang w:val="sk-SK"/>
        </w:rPr>
        <w:t>popis súčasného známeho stavu problematiky, ktorá má byť riešená v projekte,</w:t>
      </w:r>
    </w:p>
    <w:p w:rsidR="00D66759" w:rsidRDefault="00D66759" w:rsidP="00D66759">
      <w:pPr>
        <w:pStyle w:val="Default"/>
        <w:widowControl/>
        <w:numPr>
          <w:ilvl w:val="0"/>
          <w:numId w:val="1"/>
        </w:numPr>
        <w:spacing w:before="100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lang w:val="sk-SK"/>
        </w:rPr>
        <w:t>návrh a metodika riešenia problému v projekte a očakávané výstupy,</w:t>
      </w:r>
    </w:p>
    <w:p w:rsidR="00D66759" w:rsidRDefault="00D66759" w:rsidP="00D66759">
      <w:pPr>
        <w:pStyle w:val="Default"/>
        <w:widowControl/>
        <w:numPr>
          <w:ilvl w:val="0"/>
          <w:numId w:val="1"/>
        </w:numPr>
        <w:spacing w:before="100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lang w:val="sk-SK"/>
        </w:rPr>
        <w:t xml:space="preserve">rozpočet po položkách projektu so stručným odôvodnením. </w:t>
      </w:r>
    </w:p>
    <w:p w:rsidR="00D66759" w:rsidRDefault="00D66759" w:rsidP="00D66759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sk-SK"/>
        </w:rPr>
      </w:pPr>
    </w:p>
    <w:p w:rsidR="00D66759" w:rsidRDefault="00D66759" w:rsidP="00D66759">
      <w:pPr>
        <w:pStyle w:val="Default"/>
        <w:spacing w:before="100" w:after="100"/>
        <w:jc w:val="both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lang w:val="sk-SK"/>
        </w:rPr>
        <w:t xml:space="preserve">Návrh predkladá dekan fakulty, príp. riaditeľ Ústavu manažmentu. Predkladateľ návrhu okrem vyššie uvedených náležitostí predloží tiež vedeckú, prípadne vedecko-pedagogickú charakteristiku zodpovedného riešiteľa navrhovaného projektu a v prípade uchádzačov z radov študentov tretieho stupňa štúdia aj hodnotenie ich študijných povinností, účasť na konferenciách, publikačnú aktivitu a pod. </w:t>
      </w:r>
    </w:p>
    <w:p w:rsidR="00D66759" w:rsidRPr="00A50C74" w:rsidRDefault="00D66759" w:rsidP="00D66759">
      <w:pPr>
        <w:pStyle w:val="Default"/>
        <w:spacing w:before="100"/>
        <w:rPr>
          <w:rFonts w:ascii="Calibri" w:hAnsi="Calibri" w:cs="Times New Roman"/>
          <w:lang w:val="sk-SK"/>
        </w:rPr>
      </w:pPr>
    </w:p>
    <w:p w:rsidR="00D66759" w:rsidRPr="00A50C74" w:rsidRDefault="00D66759" w:rsidP="00D66759">
      <w:pPr>
        <w:pStyle w:val="Default"/>
        <w:spacing w:before="100"/>
        <w:rPr>
          <w:rFonts w:ascii="Calibri" w:hAnsi="Calibri" w:cs="Times New Roman"/>
          <w:b/>
          <w:lang w:val="sk-SK"/>
        </w:rPr>
      </w:pPr>
      <w:r w:rsidRPr="00A50C74">
        <w:rPr>
          <w:rFonts w:ascii="Calibri" w:hAnsi="Calibri" w:cs="Times New Roman"/>
          <w:b/>
          <w:lang w:val="sk-SK"/>
        </w:rPr>
        <w:t>3. Oprávnení žiadatelia</w:t>
      </w:r>
    </w:p>
    <w:p w:rsidR="00D66759" w:rsidRPr="00662748" w:rsidRDefault="00D66759" w:rsidP="00D66759">
      <w:pPr>
        <w:pStyle w:val="Default"/>
        <w:spacing w:before="100" w:after="100"/>
        <w:jc w:val="both"/>
        <w:rPr>
          <w:rFonts w:ascii="Calibri" w:hAnsi="Calibri" w:cs="Times New Roman"/>
          <w:lang w:val="sk-SK"/>
        </w:rPr>
      </w:pPr>
      <w:r w:rsidRPr="00662748">
        <w:rPr>
          <w:rFonts w:ascii="Calibri" w:hAnsi="Calibri" w:cs="Times New Roman"/>
          <w:lang w:val="sk-SK"/>
        </w:rPr>
        <w:t>Oprávnenými</w:t>
      </w:r>
      <w:r>
        <w:rPr>
          <w:rFonts w:ascii="Calibri" w:hAnsi="Calibri" w:cs="Times New Roman"/>
          <w:lang w:val="sk-SK"/>
        </w:rPr>
        <w:t xml:space="preserve"> žiadateľmi a členmi riešiteľského kolektívu</w:t>
      </w:r>
      <w:r w:rsidRPr="00662748">
        <w:rPr>
          <w:rFonts w:ascii="Calibri" w:hAnsi="Calibri" w:cs="Times New Roman"/>
          <w:lang w:val="sk-SK"/>
        </w:rPr>
        <w:t xml:space="preserve"> sú osoby, ktoré neprekročili ku dňu </w:t>
      </w:r>
      <w:r w:rsidRPr="00662748">
        <w:rPr>
          <w:rFonts w:ascii="Calibri" w:hAnsi="Calibri" w:cs="Times New Roman"/>
          <w:lang w:val="sk-SK"/>
        </w:rPr>
        <w:lastRenderedPageBreak/>
        <w:t>podania žiadosti vek 33 rokov a sú:</w:t>
      </w:r>
    </w:p>
    <w:p w:rsidR="00D66759" w:rsidRDefault="00D66759" w:rsidP="00D66759">
      <w:pPr>
        <w:pStyle w:val="Default"/>
        <w:numPr>
          <w:ilvl w:val="0"/>
          <w:numId w:val="2"/>
        </w:numPr>
        <w:spacing w:before="100" w:after="100"/>
        <w:jc w:val="both"/>
        <w:rPr>
          <w:rFonts w:ascii="Calibri" w:hAnsi="Calibri" w:cs="Times New Roman"/>
          <w:lang w:val="sk-SK"/>
        </w:rPr>
      </w:pPr>
      <w:r w:rsidRPr="00662748">
        <w:rPr>
          <w:rFonts w:ascii="Calibri" w:hAnsi="Calibri" w:cs="Times New Roman"/>
          <w:lang w:val="sk-SK"/>
        </w:rPr>
        <w:t xml:space="preserve">študentmi dennej formy študijného programu tretieho stupňa </w:t>
      </w:r>
    </w:p>
    <w:p w:rsidR="00D66759" w:rsidRPr="00662748" w:rsidRDefault="00D66759" w:rsidP="00D66759">
      <w:pPr>
        <w:pStyle w:val="Default"/>
        <w:spacing w:before="100" w:after="100"/>
        <w:ind w:firstLine="360"/>
        <w:jc w:val="both"/>
        <w:rPr>
          <w:rFonts w:ascii="Calibri" w:hAnsi="Calibri" w:cs="Times New Roman"/>
          <w:lang w:val="sk-SK"/>
        </w:rPr>
      </w:pPr>
      <w:r w:rsidRPr="00662748">
        <w:rPr>
          <w:rFonts w:ascii="Calibri" w:hAnsi="Calibri" w:cs="Times New Roman"/>
          <w:lang w:val="sk-SK"/>
        </w:rPr>
        <w:t>a/alebo</w:t>
      </w:r>
    </w:p>
    <w:p w:rsidR="00D66759" w:rsidRPr="00662748" w:rsidRDefault="00D66759" w:rsidP="00D66759">
      <w:pPr>
        <w:pStyle w:val="Default"/>
        <w:numPr>
          <w:ilvl w:val="0"/>
          <w:numId w:val="2"/>
        </w:numPr>
        <w:spacing w:before="100" w:after="100"/>
        <w:jc w:val="both"/>
        <w:rPr>
          <w:rFonts w:ascii="Calibri" w:hAnsi="Calibri" w:cs="Times New Roman"/>
          <w:lang w:val="sk-SK"/>
        </w:rPr>
      </w:pPr>
      <w:r w:rsidRPr="00662748">
        <w:rPr>
          <w:rFonts w:ascii="Calibri" w:hAnsi="Calibri" w:cs="Times New Roman"/>
          <w:lang w:val="sk-SK"/>
        </w:rPr>
        <w:t>vysokoškolskí učitelia alebo výskumní pracovníci zamestnaní na STU na ustanovený týždenný pracovný čas do 3 rokov po skončení tretieho stupňa vysokoškolského štúdia (PhD.)</w:t>
      </w:r>
      <w:r>
        <w:rPr>
          <w:rFonts w:ascii="Calibri" w:hAnsi="Calibri" w:cs="Times New Roman"/>
          <w:lang w:val="sk-SK"/>
        </w:rPr>
        <w:t>.</w:t>
      </w:r>
      <w:r w:rsidR="005740F3">
        <w:rPr>
          <w:rFonts w:ascii="Calibri" w:hAnsi="Calibri" w:cs="Times New Roman"/>
          <w:lang w:val="sk-SK"/>
        </w:rPr>
        <w:t xml:space="preserve"> </w:t>
      </w:r>
      <w:r w:rsidR="005740F3">
        <w:rPr>
          <w:rFonts w:ascii="Calibri" w:hAnsi="Calibri" w:cs="Times New Roman"/>
          <w:lang w:val="sk-SK"/>
        </w:rPr>
        <w:t>(Žiadosť nebud</w:t>
      </w:r>
      <w:bookmarkStart w:id="0" w:name="_GoBack"/>
      <w:bookmarkEnd w:id="0"/>
      <w:r w:rsidR="005740F3">
        <w:rPr>
          <w:rFonts w:ascii="Calibri" w:hAnsi="Calibri" w:cs="Times New Roman"/>
          <w:lang w:val="sk-SK"/>
        </w:rPr>
        <w:t xml:space="preserve">e akceptovaná žiadateľovi, ktorý podá žiadosť o grant 3 roky po skončení </w:t>
      </w:r>
      <w:r w:rsidR="005740F3" w:rsidRPr="00662748">
        <w:rPr>
          <w:rFonts w:ascii="Calibri" w:hAnsi="Calibri" w:cs="Times New Roman"/>
          <w:lang w:val="sk-SK"/>
        </w:rPr>
        <w:t>tretieho stupňa vysokoškolského štúdia (PhD.)</w:t>
      </w:r>
      <w:r w:rsidR="005740F3">
        <w:rPr>
          <w:rFonts w:ascii="Calibri" w:hAnsi="Calibri" w:cs="Times New Roman"/>
          <w:lang w:val="sk-SK"/>
        </w:rPr>
        <w:t>).</w:t>
      </w:r>
    </w:p>
    <w:p w:rsidR="00D66759" w:rsidRPr="00A50C74" w:rsidRDefault="00D66759" w:rsidP="00D66759">
      <w:pPr>
        <w:pStyle w:val="Default"/>
        <w:spacing w:before="100" w:after="100"/>
        <w:jc w:val="both"/>
        <w:rPr>
          <w:rFonts w:ascii="Calibri" w:hAnsi="Calibri" w:cs="Times New Roman"/>
          <w:lang w:val="sk-SK"/>
        </w:rPr>
      </w:pPr>
    </w:p>
    <w:p w:rsidR="00D66759" w:rsidRPr="00A50C74" w:rsidRDefault="00D66759" w:rsidP="00D66759">
      <w:pPr>
        <w:pStyle w:val="Default"/>
        <w:spacing w:before="100" w:after="100"/>
        <w:rPr>
          <w:rFonts w:ascii="Calibri" w:hAnsi="Calibri" w:cs="Times New Roman"/>
          <w:lang w:val="sk-SK"/>
        </w:rPr>
      </w:pPr>
      <w:r w:rsidRPr="00A50C74">
        <w:rPr>
          <w:rFonts w:ascii="Calibri" w:hAnsi="Calibri" w:cs="Times New Roman"/>
          <w:b/>
          <w:bCs/>
          <w:lang w:val="sk-SK"/>
        </w:rPr>
        <w:t>4. Obmedzenia činností a nákladov</w:t>
      </w:r>
    </w:p>
    <w:p w:rsidR="00D66759" w:rsidRDefault="00D66759" w:rsidP="00D66759">
      <w:pPr>
        <w:pStyle w:val="Default"/>
        <w:spacing w:before="100" w:after="100"/>
        <w:jc w:val="both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lang w:val="sk-SK"/>
        </w:rPr>
        <w:t xml:space="preserve">Výdavky spojené s riešením projektu sa nesmú použiť na krytie osobných nákladov. </w:t>
      </w:r>
    </w:p>
    <w:p w:rsidR="00D66759" w:rsidRPr="00A50C74" w:rsidRDefault="00D66759" w:rsidP="00D66759">
      <w:pPr>
        <w:pStyle w:val="Default"/>
        <w:spacing w:before="100" w:after="100"/>
        <w:jc w:val="both"/>
        <w:rPr>
          <w:rFonts w:ascii="Calibri" w:hAnsi="Calibri" w:cs="Times New Roman"/>
          <w:lang w:val="sk-SK"/>
        </w:rPr>
      </w:pPr>
    </w:p>
    <w:p w:rsidR="00D66759" w:rsidRPr="00A50C74" w:rsidRDefault="00D66759" w:rsidP="00D66759">
      <w:pPr>
        <w:pStyle w:val="Default"/>
        <w:spacing w:before="100" w:after="100"/>
        <w:rPr>
          <w:rFonts w:ascii="Calibri" w:hAnsi="Calibri" w:cs="Times New Roman"/>
          <w:lang w:val="sk-SK"/>
        </w:rPr>
      </w:pPr>
      <w:r w:rsidRPr="00A50C74">
        <w:rPr>
          <w:rFonts w:ascii="Calibri" w:hAnsi="Calibri" w:cs="Times New Roman"/>
          <w:b/>
          <w:bCs/>
          <w:lang w:val="sk-SK"/>
        </w:rPr>
        <w:t>5. Predkladanie žiadostí</w:t>
      </w:r>
    </w:p>
    <w:p w:rsidR="00D66759" w:rsidRDefault="00D66759" w:rsidP="00D66759">
      <w:pPr>
        <w:pStyle w:val="Default"/>
        <w:jc w:val="both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lang w:val="sk-SK"/>
        </w:rPr>
        <w:t xml:space="preserve">Kompletné žiadosti o poskytnutie grantu v jednom origináli (a jednej kópii) spolu s prílohami a tiež v elektronickej verzii na CD nosiči zasielajte do termínu na predkladanie žiadostí na príslušné Oddelenie pre vedu a výskum na dekanáte fakulty. </w:t>
      </w:r>
    </w:p>
    <w:p w:rsidR="00D66759" w:rsidRPr="00A50C74" w:rsidRDefault="00D66759" w:rsidP="00D66759">
      <w:pPr>
        <w:pStyle w:val="Default"/>
        <w:jc w:val="both"/>
        <w:rPr>
          <w:rFonts w:ascii="Calibri" w:hAnsi="Calibri" w:cs="Times New Roman"/>
          <w:lang w:val="sk-SK"/>
        </w:rPr>
      </w:pPr>
    </w:p>
    <w:p w:rsidR="00D66759" w:rsidRPr="00A50C74" w:rsidRDefault="00D66759" w:rsidP="00D66759">
      <w:pPr>
        <w:pStyle w:val="Default"/>
        <w:spacing w:before="100" w:after="100"/>
        <w:rPr>
          <w:rFonts w:ascii="Calibri" w:hAnsi="Calibri" w:cs="Times New Roman"/>
          <w:b/>
          <w:bCs/>
          <w:lang w:val="sk-SK"/>
        </w:rPr>
      </w:pPr>
      <w:r w:rsidRPr="00A50C74">
        <w:rPr>
          <w:rFonts w:ascii="Calibri" w:hAnsi="Calibri" w:cs="Times New Roman"/>
          <w:b/>
          <w:bCs/>
          <w:lang w:val="sk-SK"/>
        </w:rPr>
        <w:t>6. Kritériá prideľovania projektov</w:t>
      </w:r>
    </w:p>
    <w:p w:rsidR="00D66759" w:rsidRPr="00864B40" w:rsidRDefault="00D66759" w:rsidP="00D66759">
      <w:pPr>
        <w:pStyle w:val="Default"/>
        <w:jc w:val="both"/>
        <w:rPr>
          <w:rFonts w:ascii="Calibri" w:hAnsi="Calibri" w:cs="Times New Roman"/>
          <w:lang w:val="sk-SK"/>
        </w:rPr>
      </w:pPr>
      <w:r w:rsidRPr="00864B40">
        <w:rPr>
          <w:rFonts w:ascii="Calibri" w:hAnsi="Calibri" w:cs="Times New Roman"/>
          <w:lang w:val="sk-SK"/>
        </w:rPr>
        <w:t>Predložené žiadosti sa vyhodnocujú z hľadiska splnenia formá</w:t>
      </w:r>
      <w:r>
        <w:rPr>
          <w:rFonts w:ascii="Calibri" w:hAnsi="Calibri" w:cs="Times New Roman"/>
          <w:lang w:val="sk-SK"/>
        </w:rPr>
        <w:t>lnych a technických požiadaviek.</w:t>
      </w:r>
      <w:r w:rsidRPr="00864B40">
        <w:rPr>
          <w:rFonts w:ascii="Calibri" w:hAnsi="Calibri" w:cs="Times New Roman"/>
          <w:lang w:val="sk-SK"/>
        </w:rPr>
        <w:t xml:space="preserve"> </w:t>
      </w:r>
      <w:r>
        <w:rPr>
          <w:rFonts w:ascii="Calibri" w:hAnsi="Calibri" w:cs="Times New Roman"/>
          <w:lang w:val="sk-SK"/>
        </w:rPr>
        <w:t>Žiadosti nespĺ</w:t>
      </w:r>
      <w:r w:rsidRPr="00864B40">
        <w:rPr>
          <w:rFonts w:ascii="Calibri" w:hAnsi="Calibri" w:cs="Times New Roman"/>
          <w:lang w:val="sk-SK"/>
        </w:rPr>
        <w:t>ň</w:t>
      </w:r>
      <w:r>
        <w:rPr>
          <w:rFonts w:ascii="Calibri" w:hAnsi="Calibri" w:cs="Times New Roman"/>
          <w:lang w:val="sk-SK"/>
        </w:rPr>
        <w:t>a</w:t>
      </w:r>
      <w:r w:rsidRPr="00864B40">
        <w:rPr>
          <w:rFonts w:ascii="Calibri" w:hAnsi="Calibri" w:cs="Times New Roman"/>
          <w:lang w:val="sk-SK"/>
        </w:rPr>
        <w:t xml:space="preserve">júce ustanovené požiadavky </w:t>
      </w:r>
      <w:r>
        <w:rPr>
          <w:rFonts w:ascii="Calibri" w:hAnsi="Calibri" w:cs="Times New Roman"/>
          <w:lang w:val="sk-SK"/>
        </w:rPr>
        <w:t>budú</w:t>
      </w:r>
      <w:r w:rsidRPr="00864B40">
        <w:rPr>
          <w:rFonts w:ascii="Calibri" w:hAnsi="Calibri" w:cs="Times New Roman"/>
          <w:lang w:val="sk-SK"/>
        </w:rPr>
        <w:t xml:space="preserve"> z hodnotenia vyradené. Výsledné poradie žiadostí sa určí na základe hodnotení členov hodnotiacej komisie.</w:t>
      </w:r>
      <w:r>
        <w:rPr>
          <w:rFonts w:ascii="Calibri" w:hAnsi="Calibri" w:cs="Times New Roman"/>
          <w:lang w:val="sk-SK"/>
        </w:rPr>
        <w:t xml:space="preserve"> Predpoklad</w:t>
      </w:r>
      <w:r w:rsidRPr="00864B40">
        <w:rPr>
          <w:rFonts w:ascii="Calibri" w:hAnsi="Calibri" w:cs="Times New Roman"/>
          <w:lang w:val="sk-SK"/>
        </w:rPr>
        <w:t>á sa, že sa riešiteľský kolektív v priebehu riešenia pokúsi nadviazať medzinárodné výskumné kontakty, čo sa zohľadní pri posudzovaní o pridelení finančných prostriedkov na druhý rok riešenia projektu.</w:t>
      </w:r>
    </w:p>
    <w:p w:rsidR="00D66759" w:rsidRPr="00A50C74" w:rsidRDefault="00D66759" w:rsidP="00D66759">
      <w:pPr>
        <w:pStyle w:val="Default"/>
        <w:jc w:val="both"/>
        <w:rPr>
          <w:rFonts w:ascii="Calibri" w:hAnsi="Calibri" w:cs="Times New Roman"/>
          <w:lang w:val="sk-SK"/>
        </w:rPr>
      </w:pPr>
    </w:p>
    <w:p w:rsidR="00D66759" w:rsidRPr="00A50C74" w:rsidRDefault="00D66759" w:rsidP="00D66759">
      <w:pPr>
        <w:pStyle w:val="Default"/>
        <w:spacing w:before="100" w:after="100"/>
        <w:rPr>
          <w:rFonts w:ascii="Calibri" w:hAnsi="Calibri" w:cs="Times New Roman"/>
          <w:lang w:val="sk-SK"/>
        </w:rPr>
      </w:pPr>
      <w:r w:rsidRPr="00A50C74">
        <w:rPr>
          <w:rFonts w:ascii="Calibri" w:hAnsi="Calibri" w:cs="Times New Roman"/>
          <w:b/>
          <w:bCs/>
          <w:lang w:val="sk-SK"/>
        </w:rPr>
        <w:t>7. Predloženie záverečnej</w:t>
      </w:r>
      <w:r>
        <w:rPr>
          <w:rFonts w:ascii="Calibri" w:hAnsi="Calibri" w:cs="Times New Roman"/>
          <w:b/>
          <w:bCs/>
          <w:lang w:val="sk-SK"/>
        </w:rPr>
        <w:t>/priebežnej</w:t>
      </w:r>
      <w:r w:rsidRPr="00A50C74">
        <w:rPr>
          <w:rFonts w:ascii="Calibri" w:hAnsi="Calibri" w:cs="Times New Roman"/>
          <w:b/>
          <w:bCs/>
          <w:lang w:val="sk-SK"/>
        </w:rPr>
        <w:t xml:space="preserve"> správy</w:t>
      </w:r>
    </w:p>
    <w:p w:rsidR="00D66759" w:rsidRDefault="00D66759" w:rsidP="00D66759">
      <w:pPr>
        <w:pStyle w:val="Default"/>
        <w:jc w:val="both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lang w:val="sk-SK"/>
        </w:rPr>
        <w:t xml:space="preserve">Žiadateľ, ktorému bude pridelený grant na riešenie projektu, je povinný predložiť svojmu prodekanovi pre vedu a výskum záverečnú správu o riešení projektu a správu o finančnom čerpaní pridelených prostriedkov, a to najneskôr mesiac po skončení riešenia projektu. Súčasťou správy budú kópie publikovaných výstupov (publikácie v časopisoch, zborníkoch, abstrakty z konferencií a pod.). Záverečná správa sa predkladá v dvoch vyhotoveniach a je podkladom pre záverečné hodnotenie plnenia úloh. </w:t>
      </w:r>
    </w:p>
    <w:p w:rsidR="00D66759" w:rsidRDefault="00D66759" w:rsidP="00D66759">
      <w:pPr>
        <w:pStyle w:val="Default"/>
        <w:jc w:val="both"/>
        <w:rPr>
          <w:rFonts w:ascii="Calibri" w:hAnsi="Calibri" w:cs="Times New Roman"/>
          <w:lang w:val="sk-SK"/>
        </w:rPr>
      </w:pPr>
      <w:r>
        <w:rPr>
          <w:rFonts w:ascii="Calibri" w:hAnsi="Calibri" w:cs="Times New Roman"/>
          <w:lang w:val="sk-SK"/>
        </w:rPr>
        <w:t>Pri projektoch trvajúcich dlhšie ako 15 mesiacov sa mesiac pre ukončením prvého roku riešenia projektu vyžaduje predložiť priebežnú správu.</w:t>
      </w:r>
    </w:p>
    <w:p w:rsidR="00D66759" w:rsidRDefault="00D66759" w:rsidP="00D66759">
      <w:pPr>
        <w:pStyle w:val="Default"/>
        <w:jc w:val="both"/>
        <w:rPr>
          <w:rFonts w:ascii="Calibri" w:hAnsi="Calibri" w:cs="Times New Roman"/>
          <w:lang w:val="sk-SK"/>
        </w:rPr>
      </w:pPr>
    </w:p>
    <w:p w:rsidR="008E6A2D" w:rsidRDefault="008E6A2D"/>
    <w:sectPr w:rsidR="008E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A7216"/>
    <w:multiLevelType w:val="hybridMultilevel"/>
    <w:tmpl w:val="A8E00CD8"/>
    <w:lvl w:ilvl="0" w:tplc="E692FCC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D2570"/>
    <w:multiLevelType w:val="hybridMultilevel"/>
    <w:tmpl w:val="02CE0EF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59"/>
    <w:rsid w:val="00110391"/>
    <w:rsid w:val="005740F3"/>
    <w:rsid w:val="008E6A2D"/>
    <w:rsid w:val="00D6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675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66759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D66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675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66759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D6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2017-12-08T09:49:00Z</dcterms:created>
  <dcterms:modified xsi:type="dcterms:W3CDTF">2017-12-08T11:14:00Z</dcterms:modified>
</cp:coreProperties>
</file>